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014" w:rsidRDefault="007110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11014" w:rsidRDefault="0071101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30 ноября 2011 г. N 351-ФЗ</w:t>
      </w:r>
    </w:p>
    <w:p w:rsidR="00711014" w:rsidRDefault="007110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014" w:rsidRDefault="0071101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РОССИЙСКАЯ ФЕДЕРАЦИЯ</w:t>
      </w:r>
    </w:p>
    <w:p w:rsidR="00711014" w:rsidRDefault="007110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014" w:rsidRDefault="0071101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ФЕДЕРАЛЬНЫЙ ЗАКОН</w:t>
      </w:r>
    </w:p>
    <w:p w:rsidR="00711014" w:rsidRDefault="007110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014" w:rsidRDefault="0071101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 ВНЕСЕНИИ ИЗМЕНЕНИЙ В СТАТЬИ 127 И 146 СЕМЕЙНОГО КОДЕКСА РОССИЙСКОЙ ФЕДЕРАЦИИ И СТАТЬЮ 271 ГРАЖДАНСКОГО ПРОЦЕССУАЛЬНОГО КОДЕКСА РОССИЙСКОЙ ФЕДЕРАЦИИ</w:t>
      </w:r>
    </w:p>
    <w:p w:rsidR="00711014" w:rsidRDefault="0071101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Принят</w:t>
      </w:r>
    </w:p>
    <w:p w:rsidR="00711014" w:rsidRDefault="0071101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Государственной Думой</w:t>
      </w:r>
    </w:p>
    <w:p w:rsidR="00711014" w:rsidRDefault="0071101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17 ноября 2011 года</w:t>
      </w:r>
    </w:p>
    <w:p w:rsidR="00711014" w:rsidRDefault="007110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014" w:rsidRDefault="0071101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Одобрен</w:t>
      </w:r>
    </w:p>
    <w:p w:rsidR="00711014" w:rsidRDefault="0071101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Советом Федерации</w:t>
      </w:r>
    </w:p>
    <w:p w:rsidR="00711014" w:rsidRDefault="0071101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25 ноября 2011 года</w:t>
      </w:r>
    </w:p>
    <w:p w:rsidR="00711014" w:rsidRDefault="007110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014" w:rsidRDefault="0071101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1</w:t>
      </w:r>
    </w:p>
    <w:p w:rsidR="00711014" w:rsidRDefault="007110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Семейный </w:t>
      </w:r>
      <w:hyperlink r:id="rId4" w:history="1">
        <w:r>
          <w:rPr>
            <w:rFonts w:ascii="Times New Roman" w:hAnsi="Times New Roman"/>
            <w:sz w:val="24"/>
            <w:szCs w:val="24"/>
            <w:u w:val="single"/>
          </w:rPr>
          <w:t>кодекс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 (Собрание законодательства Российской Федерации, 1996, N 1, ст. 16; 1998, N 26, ст. 3014; 2005, N 1, ст. 11; 2010, N 52, ст. 7001) следующие изменения:</w:t>
      </w:r>
    </w:p>
    <w:p w:rsidR="00711014" w:rsidRDefault="007110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в </w:t>
      </w:r>
      <w:hyperlink r:id="rId5" w:history="1">
        <w:r>
          <w:rPr>
            <w:rFonts w:ascii="Times New Roman" w:hAnsi="Times New Roman"/>
            <w:sz w:val="24"/>
            <w:szCs w:val="24"/>
            <w:u w:val="single"/>
          </w:rPr>
          <w:t>статье 127</w:t>
        </w:r>
      </w:hyperlink>
      <w:r>
        <w:rPr>
          <w:rFonts w:ascii="Times New Roman" w:hAnsi="Times New Roman"/>
          <w:sz w:val="24"/>
          <w:szCs w:val="24"/>
        </w:rPr>
        <w:t>:</w:t>
      </w:r>
    </w:p>
    <w:p w:rsidR="00711014" w:rsidRDefault="007110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hyperlink r:id="rId6" w:history="1">
        <w:r>
          <w:rPr>
            <w:rFonts w:ascii="Times New Roman" w:hAnsi="Times New Roman"/>
            <w:sz w:val="24"/>
            <w:szCs w:val="24"/>
            <w:u w:val="single"/>
          </w:rPr>
          <w:t>пункт 1</w:t>
        </w:r>
      </w:hyperlink>
      <w:r>
        <w:rPr>
          <w:rFonts w:ascii="Times New Roman" w:hAnsi="Times New Roman"/>
          <w:sz w:val="24"/>
          <w:szCs w:val="24"/>
        </w:rPr>
        <w:t xml:space="preserve"> дополнить абзацем следующего содержания:</w:t>
      </w:r>
    </w:p>
    <w:p w:rsidR="00711014" w:rsidRDefault="007110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"лиц, не прошедших подготовки в порядке, установленном пунктом 4 настоящей статьи (кроме близких родственников ребенка, а также лиц, которые являются или являлись усыновителями и в отношении которых усыновление не было отменено).";</w:t>
      </w:r>
    </w:p>
    <w:p w:rsidR="00711014" w:rsidRDefault="007110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в </w:t>
      </w:r>
      <w:hyperlink r:id="rId7" w:history="1">
        <w:r>
          <w:rPr>
            <w:rFonts w:ascii="Times New Roman" w:hAnsi="Times New Roman"/>
            <w:sz w:val="24"/>
            <w:szCs w:val="24"/>
            <w:u w:val="single"/>
          </w:rPr>
          <w:t>пункте 1.1</w:t>
        </w:r>
      </w:hyperlink>
      <w:r>
        <w:rPr>
          <w:rFonts w:ascii="Times New Roman" w:hAnsi="Times New Roman"/>
          <w:sz w:val="24"/>
          <w:szCs w:val="24"/>
        </w:rPr>
        <w:t xml:space="preserve"> слова "и двенадцатым" заменить словами ", двенадцатым и тринадцатым";</w:t>
      </w:r>
    </w:p>
    <w:p w:rsidR="00711014" w:rsidRDefault="007110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в </w:t>
      </w:r>
      <w:hyperlink r:id="rId8" w:history="1">
        <w:r>
          <w:rPr>
            <w:rFonts w:ascii="Times New Roman" w:hAnsi="Times New Roman"/>
            <w:sz w:val="24"/>
            <w:szCs w:val="24"/>
            <w:u w:val="single"/>
          </w:rPr>
          <w:t>пункте 1.2</w:t>
        </w:r>
      </w:hyperlink>
      <w:r>
        <w:rPr>
          <w:rFonts w:ascii="Times New Roman" w:hAnsi="Times New Roman"/>
          <w:sz w:val="24"/>
          <w:szCs w:val="24"/>
        </w:rPr>
        <w:t xml:space="preserve"> слова "и двенадцатым" заменить словами ", двенадцатым и тринадцатым";</w:t>
      </w:r>
    </w:p>
    <w:p w:rsidR="00711014" w:rsidRDefault="007110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дополнить пунктом 4 следующего содержания:</w:t>
      </w:r>
    </w:p>
    <w:p w:rsidR="00711014" w:rsidRDefault="007110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"4. Подготовка лиц, желающих принять на воспитание в свою семью ребенка, оставшегося без попечения родителей, осуществляется в целях психолого-педагогической и правовой подготовки этих лиц по программе и в порядке, которые утверждаются органами </w:t>
      </w:r>
      <w:r>
        <w:rPr>
          <w:rFonts w:ascii="Times New Roman" w:hAnsi="Times New Roman"/>
          <w:sz w:val="24"/>
          <w:szCs w:val="24"/>
        </w:rPr>
        <w:lastRenderedPageBreak/>
        <w:t>исполнительной власти субъектов Российской Федерации.</w:t>
      </w:r>
    </w:p>
    <w:p w:rsidR="00711014" w:rsidRDefault="007110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содержанию программы подготовки лиц, желающих принять на воспитание в свою семью ребенка, оставшегося без попечения родителей, и форма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власти.</w:t>
      </w:r>
    </w:p>
    <w:p w:rsidR="00711014" w:rsidRDefault="007110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подготовки лиц, желающих принять на воспитание в свою семью ребенка, оставшегося без попечения родителей, осуществляется органами опеки и попечительства за счет и в пределах средств, которые предусматриваются на эти цели в бюджете субъекта Российской Федерации.</w:t>
      </w:r>
    </w:p>
    <w:p w:rsidR="00711014" w:rsidRDefault="007110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Иностранными гражданами, лицами без гражданства или гражданами Российской Федерации, постоянно проживающими за пределами территории Российской Федерации, которые желают принять на воспитание в свою семью ребенка, оставшегося без попечения родителей и являющегося гражданином Российской Федерации, могут быть представлены документы о прохождении соответствующей подготовки на территории государства, в котором они постоянно проживают, с учетом тематики и в объеме не менее, чем это предусмотрено указанными в абзаце втором настоящего пункта требованиями к содержанию программы подготовки лиц, желающих принять на воспитание в свою семью ребенка, оставшегося без попечения родителей.</w:t>
      </w:r>
    </w:p>
    <w:p w:rsidR="00711014" w:rsidRDefault="007110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если иностранные граждане, лица без гражданства или граждане Российской Федерации, постоянно проживающие за пределами территории Российской Федерации, которые желают принять на воспитание в свою семью ребенка, оставшегося без попечения родителей, не прошли соответствующую подготовку на территории иностранного государства, в котором они постоянно проживают, указанная подготовка проводится на территории Российской Федерации в порядке, установленном настоящим пунктом.";</w:t>
      </w:r>
    </w:p>
    <w:p w:rsidR="00711014" w:rsidRDefault="007110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hyperlink r:id="rId9" w:history="1">
        <w:r>
          <w:rPr>
            <w:rFonts w:ascii="Times New Roman" w:hAnsi="Times New Roman"/>
            <w:sz w:val="24"/>
            <w:szCs w:val="24"/>
            <w:u w:val="single"/>
          </w:rPr>
          <w:t xml:space="preserve"> пункт 1</w:t>
        </w:r>
      </w:hyperlink>
      <w:r>
        <w:rPr>
          <w:rFonts w:ascii="Times New Roman" w:hAnsi="Times New Roman"/>
          <w:sz w:val="24"/>
          <w:szCs w:val="24"/>
        </w:rPr>
        <w:t xml:space="preserve"> статьи 146 дополнить абзацем следующего содержания:</w:t>
      </w:r>
    </w:p>
    <w:p w:rsidR="00711014" w:rsidRDefault="007110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"лица, не прошедшие подготовки в порядке, установленном пунктом 4 статьи 127 настоящего Кодекса (кроме близких родственников детей, а также лиц, которые являются или являлись опекунами (попечителями) детей и которые не были отстранены от исполнения возложенных на них обязанностей).".</w:t>
      </w:r>
    </w:p>
    <w:p w:rsidR="00711014" w:rsidRDefault="007110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014" w:rsidRDefault="0071101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2</w:t>
      </w:r>
    </w:p>
    <w:p w:rsidR="00711014" w:rsidRDefault="007110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Часть первую </w:t>
      </w:r>
      <w:hyperlink r:id="rId10" w:history="1">
        <w:r>
          <w:rPr>
            <w:rFonts w:ascii="Times New Roman" w:hAnsi="Times New Roman"/>
            <w:sz w:val="24"/>
            <w:szCs w:val="24"/>
            <w:u w:val="single"/>
          </w:rPr>
          <w:t>статьи 271</w:t>
        </w:r>
      </w:hyperlink>
      <w:r>
        <w:rPr>
          <w:rFonts w:ascii="Times New Roman" w:hAnsi="Times New Roman"/>
          <w:sz w:val="24"/>
          <w:szCs w:val="24"/>
        </w:rPr>
        <w:t xml:space="preserve"> Гражданского процессуального кодекса Российской Федерации (Собрание законодательства Российской Федерации, 2002, N 46, ст. 4532; 2010, N 52, ст. 7004) дополнить пунктом 8 следующего содержания:</w:t>
      </w:r>
    </w:p>
    <w:p w:rsidR="00711014" w:rsidRDefault="007110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"8) документ о прохождении в установленном порядке подготовки лиц, желающих принять на воспитание в свою семью ребенка, оставшегося без попечения родителей, за исключением случаев подачи заявления об усыновлении ребенка отчимом или мачехой, близкими родственниками ребенка, лицами, которые являются или являлись усыновителями и в отношении которых усыновление не было отменено.".</w:t>
      </w:r>
    </w:p>
    <w:p w:rsidR="00711014" w:rsidRDefault="007110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014" w:rsidRDefault="0071101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3</w:t>
      </w:r>
    </w:p>
    <w:p w:rsidR="00711014" w:rsidRDefault="007110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Настоящий Федеральный закон вступает в силу с 1 сентября 2012 года.</w:t>
      </w:r>
    </w:p>
    <w:p w:rsidR="00711014" w:rsidRDefault="007110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Заявления об усыновлении, не рассмотренные на день вступления в силу настоящего Федерального закона, рассматриваются в соответствии с правилами, действовавшими на день подачи указанных заявлений в суд.</w:t>
      </w:r>
    </w:p>
    <w:p w:rsidR="00711014" w:rsidRDefault="007110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014" w:rsidRDefault="0071101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Президент</w:t>
      </w:r>
    </w:p>
    <w:p w:rsidR="00711014" w:rsidRDefault="0071101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:rsidR="00711014" w:rsidRDefault="0071101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Д.МЕДВЕДЕВ</w:t>
      </w:r>
    </w:p>
    <w:p w:rsidR="00711014" w:rsidRDefault="007110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Москва, Кремль</w:t>
      </w:r>
    </w:p>
    <w:p w:rsidR="00711014" w:rsidRDefault="007110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 ноября 2011 года</w:t>
      </w:r>
    </w:p>
    <w:p w:rsidR="00711014" w:rsidRDefault="0071101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 351-ФЗ</w:t>
      </w:r>
    </w:p>
    <w:sectPr w:rsidR="0071101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D5"/>
    <w:rsid w:val="00711014"/>
    <w:rsid w:val="007F3D00"/>
    <w:rsid w:val="00D3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42A7951-FFB9-461B-B84D-76E44A32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6098#l49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36098#l49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6098#l48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36098#l486" TargetMode="External"/><Relationship Id="rId10" Type="http://schemas.openxmlformats.org/officeDocument/2006/relationships/hyperlink" Target="https://normativ.kontur.ru/document?moduleid=1&amp;documentid=173707#l946" TargetMode="External"/><Relationship Id="rId4" Type="http://schemas.openxmlformats.org/officeDocument/2006/relationships/hyperlink" Target="https://normativ.kontur.ru/document?moduleid=1&amp;documentid=36098#l0" TargetMode="External"/><Relationship Id="rId9" Type="http://schemas.openxmlformats.org/officeDocument/2006/relationships/hyperlink" Target="https://normativ.kontur.ru/document?moduleid=1&amp;documentid=36098#l5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cps2101060300.1@outlook.com</dc:creator>
  <cp:keywords/>
  <dc:description/>
  <cp:lastModifiedBy>Admin</cp:lastModifiedBy>
  <cp:revision>2</cp:revision>
  <dcterms:created xsi:type="dcterms:W3CDTF">2022-08-05T06:59:00Z</dcterms:created>
  <dcterms:modified xsi:type="dcterms:W3CDTF">2022-08-05T06:59:00Z</dcterms:modified>
</cp:coreProperties>
</file>